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9F7C" w14:textId="77777777" w:rsidR="004628DB" w:rsidRDefault="004628DB" w:rsidP="004628DB">
      <w:pPr>
        <w:pStyle w:val="11"/>
      </w:pPr>
      <w:r w:rsidRPr="004628DB">
        <w:rPr>
          <w:rFonts w:hint="eastAsia"/>
        </w:rPr>
        <w:t>令和</w:t>
      </w:r>
      <w:r w:rsidRPr="004628DB">
        <w:rPr>
          <w:rFonts w:hint="eastAsia"/>
        </w:rPr>
        <w:t>6</w:t>
      </w:r>
      <w:r w:rsidRPr="004628DB">
        <w:rPr>
          <w:rFonts w:hint="eastAsia"/>
        </w:rPr>
        <w:t>年度</w:t>
      </w:r>
    </w:p>
    <w:p w14:paraId="1919BDC7" w14:textId="2EB950FC" w:rsidR="004628DB" w:rsidRDefault="004628DB" w:rsidP="004628DB">
      <w:pPr>
        <w:pStyle w:val="11"/>
      </w:pPr>
      <w:r w:rsidRPr="004628DB">
        <w:rPr>
          <w:rFonts w:hint="eastAsia"/>
        </w:rPr>
        <w:t>業種別化学物質管理マニュアル作成等検討委員会</w:t>
      </w:r>
    </w:p>
    <w:p w14:paraId="34C850D3" w14:textId="108D559A" w:rsidR="00C26CC0" w:rsidRPr="00C26CC0" w:rsidRDefault="00C26CC0" w:rsidP="00C26CC0">
      <w:pPr>
        <w:pStyle w:val="11"/>
      </w:pPr>
      <w:r>
        <w:rPr>
          <w:rFonts w:hint="eastAsia"/>
        </w:rPr>
        <w:t>委員名簿及び出席予定者名簿</w:t>
      </w:r>
    </w:p>
    <w:p w14:paraId="03D16F52" w14:textId="77777777" w:rsidR="00C26CC0" w:rsidRDefault="00C26CC0"/>
    <w:p w14:paraId="14A846E7" w14:textId="4375E5D4" w:rsidR="00C26CC0" w:rsidRDefault="00C26CC0" w:rsidP="00E459C6">
      <w:pPr>
        <w:pStyle w:val="2"/>
      </w:pPr>
      <w:r>
        <w:rPr>
          <w:rFonts w:hint="eastAsia"/>
        </w:rPr>
        <w:t>委員（敬称略、五十音順）</w:t>
      </w:r>
    </w:p>
    <w:tbl>
      <w:tblPr>
        <w:tblStyle w:val="ac"/>
        <w:tblW w:w="9385" w:type="dxa"/>
        <w:tblInd w:w="-176" w:type="dxa"/>
        <w:tblLook w:val="04A0" w:firstRow="1" w:lastRow="0" w:firstColumn="1" w:lastColumn="0" w:noHBand="0" w:noVBand="1"/>
      </w:tblPr>
      <w:tblGrid>
        <w:gridCol w:w="2439"/>
        <w:gridCol w:w="6946"/>
      </w:tblGrid>
      <w:tr w:rsidR="00C26CC0" w:rsidRPr="00DC24D7" w14:paraId="77F4C394" w14:textId="77777777" w:rsidTr="000B0E49">
        <w:tc>
          <w:tcPr>
            <w:tcW w:w="2439" w:type="dxa"/>
            <w:shd w:val="clear" w:color="auto" w:fill="D9D9D9" w:themeFill="background1" w:themeFillShade="D9"/>
          </w:tcPr>
          <w:p w14:paraId="16B4C28B" w14:textId="77777777" w:rsidR="00C26CC0" w:rsidRPr="007A0DD8" w:rsidRDefault="00C26CC0" w:rsidP="00C26CC0">
            <w:pPr>
              <w:jc w:val="center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氏名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2F9811EF" w14:textId="77777777" w:rsidR="00C26CC0" w:rsidRPr="00CD0A32" w:rsidRDefault="00C26CC0" w:rsidP="00C26CC0">
            <w:pPr>
              <w:jc w:val="center"/>
              <w:rPr>
                <w:sz w:val="20"/>
              </w:rPr>
            </w:pPr>
            <w:r w:rsidRPr="00CD0A32">
              <w:rPr>
                <w:rFonts w:hint="eastAsia"/>
                <w:sz w:val="20"/>
              </w:rPr>
              <w:t>所属・役職等</w:t>
            </w:r>
          </w:p>
        </w:tc>
      </w:tr>
      <w:tr w:rsidR="00A05DD9" w:rsidRPr="00DC24D7" w14:paraId="735FA023" w14:textId="77777777" w:rsidTr="000B0E49">
        <w:tc>
          <w:tcPr>
            <w:tcW w:w="2439" w:type="dxa"/>
            <w:shd w:val="clear" w:color="auto" w:fill="auto"/>
            <w:vAlign w:val="center"/>
          </w:tcPr>
          <w:p w14:paraId="2E5880C4" w14:textId="1402BD75" w:rsidR="002704E2" w:rsidRPr="007A0DD8" w:rsidRDefault="00A05DD9" w:rsidP="003603B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szCs w:val="21"/>
              </w:rPr>
              <w:t>伊藤　昭好</w:t>
            </w:r>
            <w:r w:rsidR="002704E2">
              <w:rPr>
                <w:rFonts w:asciiTheme="minorEastAsia" w:eastAsiaTheme="minorEastAsia" w:hAnsiTheme="minorEastAsia" w:hint="eastAsia"/>
                <w:szCs w:val="21"/>
              </w:rPr>
              <w:t>（座長）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9B39" w14:textId="10C57577" w:rsidR="00A05DD9" w:rsidRPr="007A0DD8" w:rsidRDefault="00DD588E" w:rsidP="007A0DD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独立行政法人労働者健康安全機構 労働安全衛生総合研究所 </w:t>
            </w:r>
            <w:r w:rsidR="00B3631C">
              <w:rPr>
                <w:rFonts w:asciiTheme="minorEastAsia" w:eastAsiaTheme="minorEastAsia" w:hAnsiTheme="minorEastAsia"/>
                <w:color w:val="000000"/>
                <w:szCs w:val="21"/>
              </w:rPr>
              <w:br/>
            </w: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化学物質情報管理研究センター 化学物質情報管理部 特任研究員</w:t>
            </w:r>
          </w:p>
        </w:tc>
      </w:tr>
      <w:tr w:rsidR="000B0E49" w:rsidRPr="00DC24D7" w14:paraId="302292F5" w14:textId="77777777" w:rsidTr="000B0E49">
        <w:tc>
          <w:tcPr>
            <w:tcW w:w="2439" w:type="dxa"/>
            <w:shd w:val="clear" w:color="auto" w:fill="auto"/>
            <w:vAlign w:val="center"/>
          </w:tcPr>
          <w:p w14:paraId="4E848AE6" w14:textId="77777777" w:rsidR="000B0E49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（ご欠席）</w:t>
            </w:r>
            <w:r w:rsidRPr="007A0DD8">
              <w:rPr>
                <w:rFonts w:asciiTheme="minorEastAsia" w:eastAsiaTheme="minorEastAsia" w:hAnsiTheme="minorEastAsia" w:hint="eastAsia"/>
                <w:szCs w:val="21"/>
              </w:rPr>
              <w:t>石井　浩</w:t>
            </w:r>
          </w:p>
          <w:p w14:paraId="69C89FE0" w14:textId="4DD176D7" w:rsidR="000B0E49" w:rsidRPr="000B0E49" w:rsidRDefault="000B0E49" w:rsidP="000B0E49">
            <w:pPr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0B0E49">
              <w:rPr>
                <w:rFonts w:asciiTheme="minorEastAsia" w:eastAsiaTheme="minorEastAsia" w:hAnsiTheme="minorEastAsia" w:hint="eastAsia"/>
                <w:sz w:val="18"/>
                <w:szCs w:val="18"/>
              </w:rPr>
              <w:t>（オブザーバー）田中俊伯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4B96" w14:textId="77C8F569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 w:hint="eastAsia"/>
                <w:color w:val="000000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一般社団法人日本化学工業協会 常務理事</w:t>
            </w:r>
          </w:p>
        </w:tc>
      </w:tr>
      <w:tr w:rsidR="000B0E49" w:rsidRPr="001B2A11" w14:paraId="3A6886F6" w14:textId="77777777" w:rsidTr="000B0E49">
        <w:tc>
          <w:tcPr>
            <w:tcW w:w="2439" w:type="dxa"/>
            <w:shd w:val="clear" w:color="auto" w:fill="auto"/>
            <w:vAlign w:val="center"/>
          </w:tcPr>
          <w:p w14:paraId="06B997C6" w14:textId="247E789B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szCs w:val="21"/>
              </w:rPr>
              <w:t>小野　真理子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451F" w14:textId="7C0A8039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bookmarkStart w:id="0" w:name="_Hlk168043808"/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独立行政法人労働者健康安全機構 労働安全衛生総合研究所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br/>
            </w: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化学物質情報管理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研究センター センター長代理</w:t>
            </w:r>
            <w:bookmarkEnd w:id="0"/>
          </w:p>
        </w:tc>
      </w:tr>
      <w:tr w:rsidR="000B0E49" w:rsidRPr="001B2A11" w14:paraId="0929ECEB" w14:textId="77777777" w:rsidTr="000B0E49">
        <w:tc>
          <w:tcPr>
            <w:tcW w:w="2439" w:type="dxa"/>
            <w:shd w:val="clear" w:color="auto" w:fill="auto"/>
            <w:vAlign w:val="center"/>
          </w:tcPr>
          <w:p w14:paraId="14113362" w14:textId="5FCF30C2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齋藤　健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001A" w14:textId="42E11DEC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日本集成材工業協同組合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規格部会長</w:t>
            </w:r>
          </w:p>
        </w:tc>
      </w:tr>
      <w:tr w:rsidR="000B0E49" w:rsidRPr="001B2A11" w14:paraId="772CD589" w14:textId="77777777" w:rsidTr="000B0E49">
        <w:tc>
          <w:tcPr>
            <w:tcW w:w="2439" w:type="dxa"/>
            <w:shd w:val="clear" w:color="auto" w:fill="auto"/>
            <w:vAlign w:val="center"/>
          </w:tcPr>
          <w:p w14:paraId="76F1FF61" w14:textId="77777777" w:rsidR="000B0E49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603B5">
              <w:rPr>
                <w:rFonts w:asciiTheme="minorEastAsia" w:eastAsiaTheme="minorEastAsia" w:hAnsiTheme="minorEastAsia" w:hint="eastAsia"/>
                <w:szCs w:val="21"/>
              </w:rPr>
              <w:t>（ご欠席）竹内　剛</w:t>
            </w:r>
          </w:p>
          <w:p w14:paraId="62FB6278" w14:textId="22CB93CE" w:rsidR="000B0E49" w:rsidRPr="00FE2E6E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佐々木　貴宏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798C" w14:textId="7A8E3B0E" w:rsidR="000B0E49" w:rsidRPr="00FE2E6E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竹内装飾株式会社</w:t>
            </w:r>
          </w:p>
        </w:tc>
      </w:tr>
      <w:tr w:rsidR="000B0E49" w:rsidRPr="001B2A11" w14:paraId="7DF8BFB0" w14:textId="77777777" w:rsidTr="000B0E49">
        <w:tc>
          <w:tcPr>
            <w:tcW w:w="2439" w:type="dxa"/>
            <w:shd w:val="clear" w:color="auto" w:fill="auto"/>
            <w:vAlign w:val="center"/>
          </w:tcPr>
          <w:p w14:paraId="233CC46B" w14:textId="2A8E6250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柴田　裕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FE6E" w14:textId="20A8956E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日本接着剤工業会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事務局長</w:t>
            </w:r>
          </w:p>
        </w:tc>
      </w:tr>
      <w:tr w:rsidR="000B0E49" w:rsidRPr="001B2A11" w14:paraId="5553CF46" w14:textId="77777777" w:rsidTr="000B0E49">
        <w:tc>
          <w:tcPr>
            <w:tcW w:w="2439" w:type="dxa"/>
            <w:shd w:val="clear" w:color="auto" w:fill="auto"/>
            <w:vAlign w:val="center"/>
          </w:tcPr>
          <w:p w14:paraId="50A9006A" w14:textId="3BE52AAA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道端　寛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D19F" w14:textId="0CC01B17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一般社団法人全国建設室内工事業協会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副会長</w:t>
            </w:r>
          </w:p>
        </w:tc>
      </w:tr>
      <w:tr w:rsidR="000B0E49" w:rsidRPr="001B2A11" w14:paraId="1056BE31" w14:textId="77777777" w:rsidTr="000B0E49">
        <w:tc>
          <w:tcPr>
            <w:tcW w:w="2439" w:type="dxa"/>
            <w:shd w:val="clear" w:color="auto" w:fill="auto"/>
          </w:tcPr>
          <w:p w14:paraId="1848DC37" w14:textId="7767C9E6" w:rsidR="000B0E49" w:rsidRPr="009D5923" w:rsidRDefault="000B0E49" w:rsidP="000B0E49">
            <w:pPr>
              <w:jc w:val="center"/>
            </w:pPr>
            <w:r w:rsidRPr="00FE2E6E">
              <w:rPr>
                <w:rFonts w:hint="eastAsia"/>
              </w:rPr>
              <w:t>中家　隆博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F2E3" w14:textId="50F80D4C" w:rsidR="000B0E49" w:rsidRPr="009D5923" w:rsidRDefault="000B0E49" w:rsidP="000B0E49">
            <w:pPr>
              <w:jc w:val="left"/>
            </w:pPr>
            <w:r w:rsidRPr="00FE2E6E">
              <w:rPr>
                <w:rFonts w:hint="eastAsia"/>
              </w:rPr>
              <w:t>関西環境科学株式会社</w:t>
            </w:r>
            <w:r>
              <w:rPr>
                <w:rFonts w:hint="eastAsia"/>
              </w:rPr>
              <w:t xml:space="preserve"> </w:t>
            </w:r>
            <w:r w:rsidRPr="00FE2E6E">
              <w:rPr>
                <w:rFonts w:hint="eastAsia"/>
              </w:rPr>
              <w:t>代表取締役</w:t>
            </w:r>
          </w:p>
        </w:tc>
      </w:tr>
      <w:tr w:rsidR="000B0E49" w:rsidRPr="001B2A11" w14:paraId="086248E7" w14:textId="77777777" w:rsidTr="000B0E49">
        <w:tc>
          <w:tcPr>
            <w:tcW w:w="2439" w:type="dxa"/>
            <w:shd w:val="clear" w:color="auto" w:fill="auto"/>
            <w:vAlign w:val="center"/>
          </w:tcPr>
          <w:p w14:paraId="0A19343D" w14:textId="22E58A82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szCs w:val="21"/>
              </w:rPr>
              <w:t>中原　浩彦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D112" w14:textId="4134B9A7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独立行政法人労働者健康安全機構 </w:t>
            </w:r>
            <w:bookmarkStart w:id="1" w:name="_Hlk168043846"/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労働安全衛生総合研究所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br/>
            </w: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化学物質情報管理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部 </w:t>
            </w:r>
            <w:r w:rsidRPr="007A0DD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特任研究員</w:t>
            </w:r>
            <w:bookmarkEnd w:id="1"/>
          </w:p>
        </w:tc>
      </w:tr>
      <w:tr w:rsidR="000B0E49" w:rsidRPr="001B2A11" w14:paraId="115B7DBC" w14:textId="77777777" w:rsidTr="000B0E49">
        <w:tc>
          <w:tcPr>
            <w:tcW w:w="2439" w:type="dxa"/>
            <w:shd w:val="clear" w:color="auto" w:fill="auto"/>
            <w:vAlign w:val="center"/>
          </w:tcPr>
          <w:p w14:paraId="198EF50F" w14:textId="2679AF57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西村　圭史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05E9" w14:textId="3FA87BFD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一般社団法人全国ＬＶＬ協会</w:t>
            </w:r>
          </w:p>
        </w:tc>
      </w:tr>
      <w:tr w:rsidR="000B0E49" w:rsidRPr="001B2A11" w14:paraId="2697EBEE" w14:textId="77777777" w:rsidTr="000B0E49">
        <w:tc>
          <w:tcPr>
            <w:tcW w:w="2439" w:type="dxa"/>
            <w:shd w:val="clear" w:color="auto" w:fill="auto"/>
            <w:vAlign w:val="center"/>
          </w:tcPr>
          <w:p w14:paraId="6AC94396" w14:textId="0A3911C0" w:rsidR="000B0E49" w:rsidRPr="007A0DD8" w:rsidRDefault="000B0E49" w:rsidP="000B0E4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szCs w:val="21"/>
              </w:rPr>
              <w:t>薮谷　充浩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D165" w14:textId="74A75B77" w:rsidR="000B0E49" w:rsidRPr="007A0DD8" w:rsidRDefault="000B0E49" w:rsidP="000B0E49">
            <w:pPr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E2E6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日本合板工業組合連合会</w:t>
            </w:r>
          </w:p>
        </w:tc>
      </w:tr>
    </w:tbl>
    <w:p w14:paraId="5E0445B9" w14:textId="4768D882" w:rsidR="005A3A12" w:rsidRDefault="005A3A12">
      <w:pPr>
        <w:widowControl/>
        <w:jc w:val="left"/>
      </w:pPr>
    </w:p>
    <w:p w14:paraId="777D3C3B" w14:textId="4D2C8671" w:rsidR="00F90AC3" w:rsidRPr="00BB14C2" w:rsidRDefault="00451D41" w:rsidP="00F90AC3">
      <w:pPr>
        <w:pStyle w:val="2"/>
      </w:pPr>
      <w:r>
        <w:rPr>
          <w:rFonts w:hint="eastAsia"/>
        </w:rPr>
        <w:t>厚生労働省</w:t>
      </w:r>
      <w:r w:rsidR="00FF1B2B">
        <w:rPr>
          <w:rFonts w:hint="eastAsia"/>
        </w:rPr>
        <w:t>（敬称略）</w:t>
      </w:r>
    </w:p>
    <w:tbl>
      <w:tblPr>
        <w:tblStyle w:val="ac"/>
        <w:tblW w:w="9385" w:type="dxa"/>
        <w:tblInd w:w="-176" w:type="dxa"/>
        <w:tblLook w:val="04A0" w:firstRow="1" w:lastRow="0" w:firstColumn="1" w:lastColumn="0" w:noHBand="0" w:noVBand="1"/>
      </w:tblPr>
      <w:tblGrid>
        <w:gridCol w:w="1589"/>
        <w:gridCol w:w="7796"/>
      </w:tblGrid>
      <w:tr w:rsidR="00F90AC3" w:rsidRPr="00BB14C2" w14:paraId="62B729F6" w14:textId="77777777" w:rsidTr="007A0DD8">
        <w:tc>
          <w:tcPr>
            <w:tcW w:w="1589" w:type="dxa"/>
            <w:shd w:val="clear" w:color="auto" w:fill="D9D9D9" w:themeFill="background1" w:themeFillShade="D9"/>
          </w:tcPr>
          <w:p w14:paraId="11FC6D7B" w14:textId="77777777" w:rsidR="00F90AC3" w:rsidRPr="007A0DD8" w:rsidRDefault="00F90AC3" w:rsidP="00014BAE">
            <w:pPr>
              <w:jc w:val="center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氏名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1C00B89D" w14:textId="42A933A4" w:rsidR="00F90AC3" w:rsidRPr="007A0DD8" w:rsidRDefault="00F90AC3" w:rsidP="00014BAE">
            <w:pPr>
              <w:jc w:val="center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所属</w:t>
            </w:r>
          </w:p>
        </w:tc>
      </w:tr>
      <w:tr w:rsidR="001D3EA6" w:rsidRPr="00BB14C2" w14:paraId="4C473F8B" w14:textId="77777777" w:rsidTr="007A0DD8">
        <w:tc>
          <w:tcPr>
            <w:tcW w:w="1589" w:type="dxa"/>
            <w:shd w:val="clear" w:color="auto" w:fill="auto"/>
            <w:vAlign w:val="center"/>
          </w:tcPr>
          <w:p w14:paraId="0803106F" w14:textId="0C04B9CA" w:rsidR="001D3EA6" w:rsidRPr="007A0DD8" w:rsidRDefault="001D3EA6" w:rsidP="004D5C9B">
            <w:pPr>
              <w:jc w:val="center"/>
              <w:rPr>
                <w:rFonts w:hAnsiTheme="minorEastAsia"/>
                <w:szCs w:val="21"/>
              </w:rPr>
            </w:pPr>
            <w:r w:rsidRPr="007A0DD8">
              <w:rPr>
                <w:rFonts w:hAnsiTheme="minorEastAsia" w:hint="eastAsia"/>
                <w:szCs w:val="21"/>
              </w:rPr>
              <w:t>中所　照仁</w:t>
            </w:r>
          </w:p>
        </w:tc>
        <w:tc>
          <w:tcPr>
            <w:tcW w:w="7796" w:type="dxa"/>
            <w:shd w:val="clear" w:color="auto" w:fill="auto"/>
          </w:tcPr>
          <w:p w14:paraId="789A2340" w14:textId="36403D53" w:rsidR="001D3EA6" w:rsidRPr="007A0DD8" w:rsidRDefault="008765A0" w:rsidP="008765A0">
            <w:pPr>
              <w:jc w:val="left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厚生労働省</w:t>
            </w:r>
            <w:r w:rsidRPr="007A0DD8">
              <w:rPr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安全衛生部</w:t>
            </w:r>
            <w:r w:rsidRPr="007A0DD8">
              <w:rPr>
                <w:rStyle w:val="ui-provider"/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化学物質対策課</w:t>
            </w:r>
            <w:r w:rsidRPr="007A0DD8">
              <w:rPr>
                <w:rStyle w:val="ui-provider"/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化学物質対策指導官</w:t>
            </w:r>
          </w:p>
        </w:tc>
      </w:tr>
      <w:tr w:rsidR="000451C1" w:rsidRPr="00BB14C2" w14:paraId="3644B995" w14:textId="77777777" w:rsidTr="007A0DD8">
        <w:tc>
          <w:tcPr>
            <w:tcW w:w="1589" w:type="dxa"/>
            <w:shd w:val="clear" w:color="auto" w:fill="auto"/>
            <w:vAlign w:val="center"/>
          </w:tcPr>
          <w:p w14:paraId="24B9E062" w14:textId="39F22DA6" w:rsidR="000451C1" w:rsidRPr="007A0DD8" w:rsidRDefault="000451C1" w:rsidP="000451C1">
            <w:pPr>
              <w:jc w:val="center"/>
              <w:rPr>
                <w:rFonts w:hAnsiTheme="minorEastAsia"/>
                <w:szCs w:val="21"/>
              </w:rPr>
            </w:pPr>
            <w:r>
              <w:rPr>
                <w:rFonts w:hAnsiTheme="minorEastAsia" w:hint="eastAsia"/>
                <w:szCs w:val="21"/>
              </w:rPr>
              <w:t>田上　博教</w:t>
            </w:r>
          </w:p>
        </w:tc>
        <w:tc>
          <w:tcPr>
            <w:tcW w:w="7796" w:type="dxa"/>
            <w:shd w:val="clear" w:color="auto" w:fill="auto"/>
          </w:tcPr>
          <w:p w14:paraId="09E1CB66" w14:textId="1ACE14F2" w:rsidR="000451C1" w:rsidRPr="007A0DD8" w:rsidRDefault="000451C1" w:rsidP="000451C1">
            <w:pPr>
              <w:jc w:val="left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厚生労働省</w:t>
            </w:r>
            <w:r w:rsidRPr="007A0DD8">
              <w:rPr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安全衛生部</w:t>
            </w:r>
            <w:r w:rsidRPr="007A0DD8">
              <w:rPr>
                <w:rStyle w:val="ui-provider"/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化学物質対策課</w:t>
            </w:r>
            <w:r w:rsidRPr="007A0DD8">
              <w:rPr>
                <w:rStyle w:val="ui-provider"/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rFonts w:hint="eastAsia"/>
                <w:szCs w:val="21"/>
              </w:rPr>
              <w:t>環境改善・ばく露対策室</w:t>
            </w:r>
            <w:r>
              <w:rPr>
                <w:rStyle w:val="ui-provider"/>
                <w:rFonts w:hint="eastAsia"/>
                <w:szCs w:val="21"/>
              </w:rPr>
              <w:t xml:space="preserve"> </w:t>
            </w:r>
            <w:r>
              <w:rPr>
                <w:rStyle w:val="ui-provider"/>
                <w:rFonts w:hint="eastAsia"/>
              </w:rPr>
              <w:t>中央労働衛生専門官</w:t>
            </w:r>
          </w:p>
        </w:tc>
      </w:tr>
      <w:tr w:rsidR="000451C1" w:rsidRPr="00BB14C2" w14:paraId="5859A3E2" w14:textId="77777777" w:rsidTr="007A0DD8">
        <w:tc>
          <w:tcPr>
            <w:tcW w:w="1589" w:type="dxa"/>
            <w:shd w:val="clear" w:color="auto" w:fill="auto"/>
            <w:vAlign w:val="center"/>
          </w:tcPr>
          <w:p w14:paraId="12260B85" w14:textId="700BDC74" w:rsidR="000451C1" w:rsidRPr="007A0DD8" w:rsidRDefault="000451C1" w:rsidP="000451C1">
            <w:pPr>
              <w:jc w:val="center"/>
              <w:rPr>
                <w:rFonts w:hAnsiTheme="minorEastAsia"/>
                <w:szCs w:val="21"/>
              </w:rPr>
            </w:pPr>
            <w:r w:rsidRPr="007A0DD8">
              <w:rPr>
                <w:rFonts w:hAnsiTheme="minorEastAsia" w:hint="eastAsia"/>
                <w:szCs w:val="21"/>
              </w:rPr>
              <w:t>木島　伸章</w:t>
            </w:r>
          </w:p>
        </w:tc>
        <w:tc>
          <w:tcPr>
            <w:tcW w:w="7796" w:type="dxa"/>
            <w:shd w:val="clear" w:color="auto" w:fill="auto"/>
          </w:tcPr>
          <w:p w14:paraId="58949D0B" w14:textId="2523A176" w:rsidR="000451C1" w:rsidRPr="007A0DD8" w:rsidRDefault="000451C1" w:rsidP="000451C1">
            <w:pPr>
              <w:jc w:val="left"/>
              <w:rPr>
                <w:szCs w:val="21"/>
              </w:rPr>
            </w:pPr>
            <w:r w:rsidRPr="007A0DD8">
              <w:rPr>
                <w:rFonts w:hint="eastAsia"/>
                <w:szCs w:val="21"/>
              </w:rPr>
              <w:t>厚生労働省</w:t>
            </w:r>
            <w:r w:rsidRPr="007A0DD8">
              <w:rPr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安全衛生部</w:t>
            </w:r>
            <w:r w:rsidRPr="007A0DD8">
              <w:rPr>
                <w:rStyle w:val="ui-provider"/>
                <w:rFonts w:hint="eastAsia"/>
                <w:szCs w:val="21"/>
              </w:rPr>
              <w:t xml:space="preserve"> </w:t>
            </w:r>
            <w:r w:rsidRPr="007A0DD8">
              <w:rPr>
                <w:rStyle w:val="ui-provider"/>
                <w:szCs w:val="21"/>
              </w:rPr>
              <w:t>化学物質対策課</w:t>
            </w:r>
            <w:r w:rsidRPr="007A0DD8">
              <w:rPr>
                <w:rStyle w:val="ui-provider"/>
                <w:rFonts w:hint="eastAsia"/>
                <w:szCs w:val="21"/>
              </w:rPr>
              <w:t>環境改善・ばく露対策室　環境改善係長</w:t>
            </w:r>
          </w:p>
        </w:tc>
      </w:tr>
    </w:tbl>
    <w:p w14:paraId="7AA0F71E" w14:textId="318B9A67" w:rsidR="00D9279E" w:rsidRDefault="00D9279E" w:rsidP="005A3A12"/>
    <w:p w14:paraId="6ADDCF05" w14:textId="4987AE65" w:rsidR="00E459C6" w:rsidRPr="001B2A11" w:rsidRDefault="00BE4FB6" w:rsidP="00E459C6">
      <w:pPr>
        <w:pStyle w:val="2"/>
      </w:pPr>
      <w:r>
        <w:rPr>
          <w:rFonts w:hint="eastAsia"/>
        </w:rPr>
        <w:t>事務局</w:t>
      </w:r>
      <w:r w:rsidR="00861746">
        <w:rPr>
          <w:rFonts w:hint="eastAsia"/>
        </w:rPr>
        <w:t>（みずほ</w:t>
      </w:r>
      <w:r w:rsidR="00197FEA">
        <w:rPr>
          <w:rFonts w:hint="eastAsia"/>
        </w:rPr>
        <w:t>リサーチ</w:t>
      </w:r>
      <w:r w:rsidR="00197FEA">
        <w:rPr>
          <w:rFonts w:hint="eastAsia"/>
        </w:rPr>
        <w:t>&amp;</w:t>
      </w:r>
      <w:r w:rsidR="00D604DF">
        <w:rPr>
          <w:rFonts w:hint="eastAsia"/>
        </w:rPr>
        <w:t>テクノロジーズ</w:t>
      </w:r>
      <w:r w:rsidR="00861746">
        <w:rPr>
          <w:rFonts w:hint="eastAsia"/>
        </w:rPr>
        <w:t>株式会社）</w:t>
      </w:r>
    </w:p>
    <w:tbl>
      <w:tblPr>
        <w:tblStyle w:val="ac"/>
        <w:tblW w:w="9385" w:type="dxa"/>
        <w:tblInd w:w="-176" w:type="dxa"/>
        <w:tblLook w:val="04A0" w:firstRow="1" w:lastRow="0" w:firstColumn="1" w:lastColumn="0" w:noHBand="0" w:noVBand="1"/>
      </w:tblPr>
      <w:tblGrid>
        <w:gridCol w:w="1589"/>
        <w:gridCol w:w="7796"/>
      </w:tblGrid>
      <w:tr w:rsidR="001B2A11" w:rsidRPr="001B2A11" w14:paraId="3F7BE35C" w14:textId="77777777" w:rsidTr="008A267D">
        <w:tc>
          <w:tcPr>
            <w:tcW w:w="1589" w:type="dxa"/>
            <w:shd w:val="clear" w:color="auto" w:fill="D9D9D9" w:themeFill="background1" w:themeFillShade="D9"/>
          </w:tcPr>
          <w:p w14:paraId="5A5BF3EB" w14:textId="77777777" w:rsidR="00E459C6" w:rsidRPr="007A0DD8" w:rsidRDefault="00E459C6" w:rsidP="006B2625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7A0DD8">
              <w:rPr>
                <w:rFonts w:asciiTheme="minorHAnsi" w:eastAsiaTheme="minorEastAsia" w:hAnsiTheme="minorHAnsi"/>
                <w:szCs w:val="21"/>
              </w:rPr>
              <w:t>氏名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14A95704" w14:textId="22F3C797" w:rsidR="00E459C6" w:rsidRPr="007A0DD8" w:rsidRDefault="00E459C6" w:rsidP="006B2625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7A0DD8">
              <w:rPr>
                <w:rFonts w:asciiTheme="minorHAnsi" w:eastAsiaTheme="minorEastAsia" w:hAnsiTheme="minorHAnsi"/>
                <w:szCs w:val="21"/>
              </w:rPr>
              <w:t>所属</w:t>
            </w:r>
          </w:p>
        </w:tc>
      </w:tr>
      <w:tr w:rsidR="00AC78CB" w:rsidRPr="001B2A11" w14:paraId="7E4AFBDC" w14:textId="77777777" w:rsidTr="008A267D">
        <w:tc>
          <w:tcPr>
            <w:tcW w:w="1589" w:type="dxa"/>
            <w:shd w:val="clear" w:color="auto" w:fill="auto"/>
            <w:vAlign w:val="center"/>
          </w:tcPr>
          <w:p w14:paraId="3B43EAAE" w14:textId="536CEDF7" w:rsidR="00AC78CB" w:rsidRPr="007A0DD8" w:rsidRDefault="00AC78CB" w:rsidP="00AC78CB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zCs w:val="21"/>
              </w:rPr>
              <w:t>後藤　嘉孝</w:t>
            </w:r>
          </w:p>
        </w:tc>
        <w:tc>
          <w:tcPr>
            <w:tcW w:w="7796" w:type="dxa"/>
            <w:shd w:val="clear" w:color="auto" w:fill="auto"/>
          </w:tcPr>
          <w:p w14:paraId="378ED9EC" w14:textId="226A7DC2" w:rsidR="00AC78CB" w:rsidRPr="007A0DD8" w:rsidRDefault="00AC78CB" w:rsidP="00AC78CB">
            <w:pPr>
              <w:jc w:val="left"/>
              <w:rPr>
                <w:rFonts w:asciiTheme="minorHAnsi" w:eastAsiaTheme="minorEastAsia" w:hAnsiTheme="minorHAnsi"/>
                <w:spacing w:val="-2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サステナビリティコンサルティング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第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２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部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 xml:space="preserve"> 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環境リスクチーム　課長</w:t>
            </w:r>
          </w:p>
        </w:tc>
      </w:tr>
      <w:tr w:rsidR="00AC78CB" w:rsidRPr="001B2A11" w14:paraId="77189AF9" w14:textId="77777777" w:rsidTr="008A267D">
        <w:tc>
          <w:tcPr>
            <w:tcW w:w="1589" w:type="dxa"/>
            <w:shd w:val="clear" w:color="auto" w:fill="auto"/>
            <w:vAlign w:val="center"/>
          </w:tcPr>
          <w:p w14:paraId="5FBFB3AC" w14:textId="326A8439" w:rsidR="00AC78CB" w:rsidRPr="007A0DD8" w:rsidRDefault="00AC78CB" w:rsidP="00AC78CB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zCs w:val="21"/>
              </w:rPr>
              <w:t>庭野　諒</w:t>
            </w:r>
          </w:p>
        </w:tc>
        <w:tc>
          <w:tcPr>
            <w:tcW w:w="7796" w:type="dxa"/>
            <w:shd w:val="clear" w:color="auto" w:fill="auto"/>
          </w:tcPr>
          <w:p w14:paraId="585CB1AA" w14:textId="3B5F5134" w:rsidR="00AC78CB" w:rsidRPr="007A0DD8" w:rsidRDefault="00AC78CB" w:rsidP="00AC78CB">
            <w:pPr>
              <w:jc w:val="left"/>
              <w:rPr>
                <w:rFonts w:asciiTheme="minorHAnsi" w:eastAsiaTheme="minorEastAsia" w:hAnsiTheme="minorHAnsi"/>
                <w:spacing w:val="-2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サステナビリティコンサルティング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第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２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部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 xml:space="preserve"> 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環境リスクチーム</w:t>
            </w:r>
          </w:p>
        </w:tc>
      </w:tr>
      <w:tr w:rsidR="00AC78CB" w:rsidRPr="001B2A11" w14:paraId="3CFCE2F3" w14:textId="77777777" w:rsidTr="008A267D">
        <w:tc>
          <w:tcPr>
            <w:tcW w:w="1589" w:type="dxa"/>
            <w:shd w:val="clear" w:color="auto" w:fill="auto"/>
            <w:vAlign w:val="center"/>
          </w:tcPr>
          <w:p w14:paraId="092C943E" w14:textId="2F4C50BC" w:rsidR="00AC78CB" w:rsidRPr="007A0DD8" w:rsidRDefault="00AC78CB" w:rsidP="00AC78CB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zCs w:val="21"/>
              </w:rPr>
              <w:t>福山　健</w:t>
            </w:r>
          </w:p>
        </w:tc>
        <w:tc>
          <w:tcPr>
            <w:tcW w:w="7796" w:type="dxa"/>
            <w:shd w:val="clear" w:color="auto" w:fill="auto"/>
          </w:tcPr>
          <w:p w14:paraId="0E3FB484" w14:textId="095884C2" w:rsidR="00AC78CB" w:rsidRPr="007A0DD8" w:rsidRDefault="00AC78CB" w:rsidP="00AC78CB">
            <w:pPr>
              <w:jc w:val="left"/>
              <w:rPr>
                <w:rFonts w:asciiTheme="minorHAnsi" w:eastAsiaTheme="minorEastAsia" w:hAnsiTheme="minorHAnsi"/>
                <w:spacing w:val="-2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サステナビリティコンサルティング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第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２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部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 xml:space="preserve"> 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環境リスクチーム</w:t>
            </w:r>
          </w:p>
        </w:tc>
      </w:tr>
      <w:tr w:rsidR="00AC78CB" w:rsidRPr="007A0DD8" w14:paraId="3346D77D" w14:textId="77777777" w:rsidTr="008A267D">
        <w:tc>
          <w:tcPr>
            <w:tcW w:w="1589" w:type="dxa"/>
          </w:tcPr>
          <w:p w14:paraId="5D9557D2" w14:textId="04211D81" w:rsidR="00AC78CB" w:rsidRPr="007A0DD8" w:rsidRDefault="00AC78CB" w:rsidP="00AC78CB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>
              <w:rPr>
                <w:rFonts w:asciiTheme="minorHAnsi" w:eastAsiaTheme="minorEastAsia" w:hAnsiTheme="minorHAnsi" w:hint="eastAsia"/>
                <w:szCs w:val="21"/>
              </w:rPr>
              <w:lastRenderedPageBreak/>
              <w:t>吉田</w:t>
            </w:r>
            <w:r w:rsidRPr="007A0DD8">
              <w:rPr>
                <w:rFonts w:asciiTheme="minorHAnsi" w:eastAsiaTheme="minorEastAsia" w:hAnsiTheme="minorHAnsi" w:hint="eastAsia"/>
                <w:szCs w:val="21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  <w:szCs w:val="21"/>
              </w:rPr>
              <w:t>陽</w:t>
            </w:r>
          </w:p>
        </w:tc>
        <w:tc>
          <w:tcPr>
            <w:tcW w:w="7796" w:type="dxa"/>
          </w:tcPr>
          <w:p w14:paraId="4556F020" w14:textId="77777777" w:rsidR="00AC78CB" w:rsidRPr="007A0DD8" w:rsidRDefault="00AC78CB" w:rsidP="00AC78CB">
            <w:pPr>
              <w:jc w:val="left"/>
              <w:rPr>
                <w:rFonts w:asciiTheme="minorHAnsi" w:eastAsiaTheme="minorEastAsia" w:hAnsiTheme="minorHAnsi"/>
                <w:spacing w:val="-2"/>
                <w:szCs w:val="21"/>
              </w:rPr>
            </w:pP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サステナビリティコンサルティング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第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２</w:t>
            </w:r>
            <w:r w:rsidRPr="007A0DD8">
              <w:rPr>
                <w:rFonts w:asciiTheme="minorHAnsi" w:eastAsiaTheme="minorEastAsia" w:hAnsiTheme="minorHAnsi"/>
                <w:spacing w:val="-2"/>
                <w:szCs w:val="21"/>
              </w:rPr>
              <w:t>部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 xml:space="preserve"> </w:t>
            </w:r>
            <w:r w:rsidRPr="007A0DD8">
              <w:rPr>
                <w:rFonts w:asciiTheme="minorHAnsi" w:eastAsiaTheme="minorEastAsia" w:hAnsiTheme="minorHAnsi" w:hint="eastAsia"/>
                <w:spacing w:val="-2"/>
                <w:szCs w:val="21"/>
              </w:rPr>
              <w:t>環境リスクチーム</w:t>
            </w:r>
          </w:p>
        </w:tc>
      </w:tr>
    </w:tbl>
    <w:p w14:paraId="44EC8F74" w14:textId="77777777" w:rsidR="006B35FB" w:rsidRDefault="006B35FB" w:rsidP="002F337F"/>
    <w:sectPr w:rsidR="006B35FB" w:rsidSect="002C583C">
      <w:footerReference w:type="default" r:id="rId7"/>
      <w:headerReference w:type="first" r:id="rId8"/>
      <w:foot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D82A" w14:textId="77777777" w:rsidR="00703711" w:rsidRDefault="00703711" w:rsidP="00C26CC0">
      <w:r>
        <w:separator/>
      </w:r>
    </w:p>
  </w:endnote>
  <w:endnote w:type="continuationSeparator" w:id="0">
    <w:p w14:paraId="7296F803" w14:textId="77777777" w:rsidR="00703711" w:rsidRDefault="00703711" w:rsidP="00C2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9849"/>
      <w:docPartObj>
        <w:docPartGallery w:val="Page Numbers (Bottom of Page)"/>
        <w:docPartUnique/>
      </w:docPartObj>
    </w:sdtPr>
    <w:sdtEndPr/>
    <w:sdtContent>
      <w:p w14:paraId="49804709" w14:textId="14CF3696" w:rsidR="00E05D49" w:rsidRDefault="003A1990">
        <w:pPr>
          <w:pStyle w:val="a8"/>
          <w:jc w:val="center"/>
        </w:pPr>
        <w:r>
          <w:fldChar w:fldCharType="begin"/>
        </w:r>
        <w:r w:rsidR="00E05D49">
          <w:instrText xml:space="preserve"> PAGE   \* MERGEFORMAT </w:instrText>
        </w:r>
        <w:r>
          <w:fldChar w:fldCharType="separate"/>
        </w:r>
        <w:r w:rsidR="00135BA3" w:rsidRPr="00135BA3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14:paraId="5932109D" w14:textId="77777777" w:rsidR="00E05D49" w:rsidRDefault="00E05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7305270"/>
      <w:docPartObj>
        <w:docPartGallery w:val="Page Numbers (Bottom of Page)"/>
        <w:docPartUnique/>
      </w:docPartObj>
    </w:sdtPr>
    <w:sdtEndPr/>
    <w:sdtContent>
      <w:p w14:paraId="3FAE51C6" w14:textId="301B3F0C" w:rsidR="000677DE" w:rsidRDefault="000677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96B" w:rsidRPr="002B796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82F7" w14:textId="77777777" w:rsidR="00703711" w:rsidRDefault="00703711" w:rsidP="00C26CC0">
      <w:r>
        <w:separator/>
      </w:r>
    </w:p>
  </w:footnote>
  <w:footnote w:type="continuationSeparator" w:id="0">
    <w:p w14:paraId="70B8A817" w14:textId="77777777" w:rsidR="00703711" w:rsidRDefault="00703711" w:rsidP="00C2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D287" w14:textId="72516900" w:rsidR="005B652C" w:rsidRDefault="005B652C" w:rsidP="005B652C">
    <w:pPr>
      <w:pStyle w:val="a6"/>
      <w:jc w:val="right"/>
    </w:pPr>
    <w:r>
      <w:rPr>
        <w:rFonts w:hint="eastAsia"/>
      </w:rPr>
      <w:t>参考資料</w:t>
    </w:r>
    <w:r w:rsidR="009C0915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CC0"/>
    <w:rsid w:val="00014CBC"/>
    <w:rsid w:val="00020161"/>
    <w:rsid w:val="00022916"/>
    <w:rsid w:val="000250A8"/>
    <w:rsid w:val="00033839"/>
    <w:rsid w:val="000451C1"/>
    <w:rsid w:val="0005066D"/>
    <w:rsid w:val="00052C6D"/>
    <w:rsid w:val="000677DE"/>
    <w:rsid w:val="00071594"/>
    <w:rsid w:val="00075D0D"/>
    <w:rsid w:val="0007641E"/>
    <w:rsid w:val="00080FAD"/>
    <w:rsid w:val="00083786"/>
    <w:rsid w:val="000B0E49"/>
    <w:rsid w:val="000C3829"/>
    <w:rsid w:val="000E7908"/>
    <w:rsid w:val="000F3D09"/>
    <w:rsid w:val="000F79C9"/>
    <w:rsid w:val="001116A6"/>
    <w:rsid w:val="001132B1"/>
    <w:rsid w:val="001314DA"/>
    <w:rsid w:val="00135BA3"/>
    <w:rsid w:val="001425F1"/>
    <w:rsid w:val="001705E3"/>
    <w:rsid w:val="00171558"/>
    <w:rsid w:val="00173B2A"/>
    <w:rsid w:val="00175321"/>
    <w:rsid w:val="001816E6"/>
    <w:rsid w:val="00183797"/>
    <w:rsid w:val="00194395"/>
    <w:rsid w:val="00197FEA"/>
    <w:rsid w:val="001B2A11"/>
    <w:rsid w:val="001D049D"/>
    <w:rsid w:val="001D3EA6"/>
    <w:rsid w:val="001D6C53"/>
    <w:rsid w:val="001F079C"/>
    <w:rsid w:val="00210D43"/>
    <w:rsid w:val="00225076"/>
    <w:rsid w:val="00237245"/>
    <w:rsid w:val="0024270D"/>
    <w:rsid w:val="002610CF"/>
    <w:rsid w:val="00264C5A"/>
    <w:rsid w:val="002667C5"/>
    <w:rsid w:val="002704E2"/>
    <w:rsid w:val="0028183C"/>
    <w:rsid w:val="002B54A4"/>
    <w:rsid w:val="002B6386"/>
    <w:rsid w:val="002B796B"/>
    <w:rsid w:val="002C583C"/>
    <w:rsid w:val="002E2611"/>
    <w:rsid w:val="002E7776"/>
    <w:rsid w:val="002F337F"/>
    <w:rsid w:val="002F42D8"/>
    <w:rsid w:val="003063DA"/>
    <w:rsid w:val="003217F1"/>
    <w:rsid w:val="00322222"/>
    <w:rsid w:val="00323C1A"/>
    <w:rsid w:val="00326903"/>
    <w:rsid w:val="00341D03"/>
    <w:rsid w:val="00355CBC"/>
    <w:rsid w:val="003603B5"/>
    <w:rsid w:val="003606A6"/>
    <w:rsid w:val="0036182C"/>
    <w:rsid w:val="003628DD"/>
    <w:rsid w:val="003A1990"/>
    <w:rsid w:val="003B0B51"/>
    <w:rsid w:val="003C2B19"/>
    <w:rsid w:val="003D1F45"/>
    <w:rsid w:val="003D668E"/>
    <w:rsid w:val="003E0CFD"/>
    <w:rsid w:val="003E77DE"/>
    <w:rsid w:val="003F108F"/>
    <w:rsid w:val="003F610F"/>
    <w:rsid w:val="0040354F"/>
    <w:rsid w:val="00414748"/>
    <w:rsid w:val="00416E8F"/>
    <w:rsid w:val="00422965"/>
    <w:rsid w:val="00433688"/>
    <w:rsid w:val="004364D6"/>
    <w:rsid w:val="00451D41"/>
    <w:rsid w:val="004628DB"/>
    <w:rsid w:val="00463799"/>
    <w:rsid w:val="00471072"/>
    <w:rsid w:val="00472ECF"/>
    <w:rsid w:val="004772FE"/>
    <w:rsid w:val="004779BD"/>
    <w:rsid w:val="0049163A"/>
    <w:rsid w:val="004B44F1"/>
    <w:rsid w:val="004D3C10"/>
    <w:rsid w:val="004D4E07"/>
    <w:rsid w:val="004D5C9B"/>
    <w:rsid w:val="004E2B0A"/>
    <w:rsid w:val="004E538D"/>
    <w:rsid w:val="004F1501"/>
    <w:rsid w:val="00506616"/>
    <w:rsid w:val="0051131A"/>
    <w:rsid w:val="00520E8D"/>
    <w:rsid w:val="005334A2"/>
    <w:rsid w:val="00542490"/>
    <w:rsid w:val="00550D43"/>
    <w:rsid w:val="005762D9"/>
    <w:rsid w:val="00576933"/>
    <w:rsid w:val="00581E9C"/>
    <w:rsid w:val="005A3A12"/>
    <w:rsid w:val="005A43B1"/>
    <w:rsid w:val="005B1E94"/>
    <w:rsid w:val="005B3550"/>
    <w:rsid w:val="005B652C"/>
    <w:rsid w:val="005D05B2"/>
    <w:rsid w:val="005E3398"/>
    <w:rsid w:val="005F0624"/>
    <w:rsid w:val="0060249D"/>
    <w:rsid w:val="00605CAC"/>
    <w:rsid w:val="00616D1D"/>
    <w:rsid w:val="00623898"/>
    <w:rsid w:val="00641A41"/>
    <w:rsid w:val="006451CB"/>
    <w:rsid w:val="0064625F"/>
    <w:rsid w:val="00667B8F"/>
    <w:rsid w:val="00674780"/>
    <w:rsid w:val="0068182F"/>
    <w:rsid w:val="006916FD"/>
    <w:rsid w:val="006974F4"/>
    <w:rsid w:val="006B1D68"/>
    <w:rsid w:val="006B2625"/>
    <w:rsid w:val="006B35FB"/>
    <w:rsid w:val="006B512D"/>
    <w:rsid w:val="006D464A"/>
    <w:rsid w:val="006F03ED"/>
    <w:rsid w:val="006F068A"/>
    <w:rsid w:val="006F7774"/>
    <w:rsid w:val="00703711"/>
    <w:rsid w:val="0073103D"/>
    <w:rsid w:val="00731DE5"/>
    <w:rsid w:val="00740166"/>
    <w:rsid w:val="007416C0"/>
    <w:rsid w:val="00744FCE"/>
    <w:rsid w:val="00767A66"/>
    <w:rsid w:val="00774C13"/>
    <w:rsid w:val="00775206"/>
    <w:rsid w:val="007826DD"/>
    <w:rsid w:val="00785C57"/>
    <w:rsid w:val="007A0DD8"/>
    <w:rsid w:val="007B7174"/>
    <w:rsid w:val="007C3A35"/>
    <w:rsid w:val="008043F3"/>
    <w:rsid w:val="00812AE4"/>
    <w:rsid w:val="008474C5"/>
    <w:rsid w:val="008516EA"/>
    <w:rsid w:val="00857FF3"/>
    <w:rsid w:val="00861746"/>
    <w:rsid w:val="008637E0"/>
    <w:rsid w:val="008765A0"/>
    <w:rsid w:val="008A103A"/>
    <w:rsid w:val="008A267D"/>
    <w:rsid w:val="008C648B"/>
    <w:rsid w:val="008E6EF3"/>
    <w:rsid w:val="008F4D61"/>
    <w:rsid w:val="008F6157"/>
    <w:rsid w:val="00926D83"/>
    <w:rsid w:val="009746E5"/>
    <w:rsid w:val="009905BC"/>
    <w:rsid w:val="009A6624"/>
    <w:rsid w:val="009C0915"/>
    <w:rsid w:val="009C3F0D"/>
    <w:rsid w:val="009F382B"/>
    <w:rsid w:val="00A05DD9"/>
    <w:rsid w:val="00A21BE8"/>
    <w:rsid w:val="00A30065"/>
    <w:rsid w:val="00A33AB1"/>
    <w:rsid w:val="00A40CFB"/>
    <w:rsid w:val="00A54D2D"/>
    <w:rsid w:val="00A74FA3"/>
    <w:rsid w:val="00A82F9A"/>
    <w:rsid w:val="00A93645"/>
    <w:rsid w:val="00AA1D38"/>
    <w:rsid w:val="00AB30EB"/>
    <w:rsid w:val="00AB5E56"/>
    <w:rsid w:val="00AC78CB"/>
    <w:rsid w:val="00AE2656"/>
    <w:rsid w:val="00AE2D5D"/>
    <w:rsid w:val="00AF5A2D"/>
    <w:rsid w:val="00B047BD"/>
    <w:rsid w:val="00B154BE"/>
    <w:rsid w:val="00B17122"/>
    <w:rsid w:val="00B3631C"/>
    <w:rsid w:val="00B97BBE"/>
    <w:rsid w:val="00BA68E2"/>
    <w:rsid w:val="00BB14C2"/>
    <w:rsid w:val="00BC2670"/>
    <w:rsid w:val="00BE2E33"/>
    <w:rsid w:val="00BE4FB6"/>
    <w:rsid w:val="00BF7DF6"/>
    <w:rsid w:val="00C00CCC"/>
    <w:rsid w:val="00C0495D"/>
    <w:rsid w:val="00C26CC0"/>
    <w:rsid w:val="00C2715A"/>
    <w:rsid w:val="00C47A3A"/>
    <w:rsid w:val="00C5151B"/>
    <w:rsid w:val="00C61989"/>
    <w:rsid w:val="00CB5383"/>
    <w:rsid w:val="00CB5EAB"/>
    <w:rsid w:val="00CC7ACD"/>
    <w:rsid w:val="00CD0A32"/>
    <w:rsid w:val="00CD60A7"/>
    <w:rsid w:val="00CD75F3"/>
    <w:rsid w:val="00CF7D82"/>
    <w:rsid w:val="00D0025A"/>
    <w:rsid w:val="00D2347F"/>
    <w:rsid w:val="00D26599"/>
    <w:rsid w:val="00D32E2E"/>
    <w:rsid w:val="00D40FEE"/>
    <w:rsid w:val="00D4280B"/>
    <w:rsid w:val="00D42D0B"/>
    <w:rsid w:val="00D43A07"/>
    <w:rsid w:val="00D468D5"/>
    <w:rsid w:val="00D52304"/>
    <w:rsid w:val="00D557F7"/>
    <w:rsid w:val="00D604DF"/>
    <w:rsid w:val="00D63606"/>
    <w:rsid w:val="00D80609"/>
    <w:rsid w:val="00D80F3A"/>
    <w:rsid w:val="00D8158D"/>
    <w:rsid w:val="00D9279E"/>
    <w:rsid w:val="00DA33D6"/>
    <w:rsid w:val="00DA6132"/>
    <w:rsid w:val="00DC24D7"/>
    <w:rsid w:val="00DC7F55"/>
    <w:rsid w:val="00DD588E"/>
    <w:rsid w:val="00DE1B81"/>
    <w:rsid w:val="00E017B1"/>
    <w:rsid w:val="00E05D49"/>
    <w:rsid w:val="00E079F9"/>
    <w:rsid w:val="00E207E7"/>
    <w:rsid w:val="00E35F77"/>
    <w:rsid w:val="00E459C6"/>
    <w:rsid w:val="00E46C29"/>
    <w:rsid w:val="00E75DA9"/>
    <w:rsid w:val="00E856C4"/>
    <w:rsid w:val="00EA2906"/>
    <w:rsid w:val="00EA311C"/>
    <w:rsid w:val="00EB78ED"/>
    <w:rsid w:val="00EC40FB"/>
    <w:rsid w:val="00ED070B"/>
    <w:rsid w:val="00ED20BC"/>
    <w:rsid w:val="00ED31FA"/>
    <w:rsid w:val="00ED5555"/>
    <w:rsid w:val="00F01682"/>
    <w:rsid w:val="00F307DC"/>
    <w:rsid w:val="00F31B1D"/>
    <w:rsid w:val="00F32345"/>
    <w:rsid w:val="00F343D3"/>
    <w:rsid w:val="00F34A1D"/>
    <w:rsid w:val="00F34FB8"/>
    <w:rsid w:val="00F410B4"/>
    <w:rsid w:val="00F41FF3"/>
    <w:rsid w:val="00F510CC"/>
    <w:rsid w:val="00F57449"/>
    <w:rsid w:val="00F62B26"/>
    <w:rsid w:val="00F6575D"/>
    <w:rsid w:val="00F66068"/>
    <w:rsid w:val="00F90AC3"/>
    <w:rsid w:val="00F92367"/>
    <w:rsid w:val="00FA0278"/>
    <w:rsid w:val="00FD23E5"/>
    <w:rsid w:val="00FE2E6E"/>
    <w:rsid w:val="00FE42CC"/>
    <w:rsid w:val="00FE680B"/>
    <w:rsid w:val="00FF1B2B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641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EAB"/>
    <w:pPr>
      <w:widowControl w:val="0"/>
      <w:jc w:val="both"/>
    </w:pPr>
    <w:rPr>
      <w:rFonts w:ascii="Century" w:eastAsia="ＭＳ 明朝" w:hAnsi="Century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0D4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0D4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50D4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550D43"/>
    <w:pPr>
      <w:keepNext/>
      <w:ind w:leftChars="400" w:left="400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0D4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50D43"/>
    <w:rPr>
      <w:rFonts w:asciiTheme="majorHAnsi" w:eastAsiaTheme="majorEastAsia" w:hAnsiTheme="majorHAnsi" w:cstheme="majorBidi"/>
      <w:szCs w:val="24"/>
    </w:rPr>
  </w:style>
  <w:style w:type="character" w:customStyle="1" w:styleId="30">
    <w:name w:val="見出し 3 (文字)"/>
    <w:basedOn w:val="a0"/>
    <w:link w:val="3"/>
    <w:uiPriority w:val="9"/>
    <w:rsid w:val="00550D43"/>
    <w:rPr>
      <w:rFonts w:asciiTheme="majorHAnsi" w:eastAsiaTheme="majorEastAsia" w:hAnsiTheme="majorHAnsi" w:cstheme="majorBidi"/>
      <w:szCs w:val="24"/>
    </w:rPr>
  </w:style>
  <w:style w:type="character" w:customStyle="1" w:styleId="40">
    <w:name w:val="見出し 4 (文字)"/>
    <w:basedOn w:val="a0"/>
    <w:link w:val="4"/>
    <w:uiPriority w:val="9"/>
    <w:rsid w:val="00550D43"/>
    <w:rPr>
      <w:rFonts w:ascii="Century" w:eastAsia="ＭＳ 明朝" w:hAnsi="Century" w:cs="Times New Roman"/>
      <w:b/>
      <w:bCs/>
      <w:szCs w:val="24"/>
    </w:rPr>
  </w:style>
  <w:style w:type="paragraph" w:styleId="a3">
    <w:name w:val="No Spacing"/>
    <w:uiPriority w:val="1"/>
    <w:qFormat/>
    <w:rsid w:val="00550D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4">
    <w:name w:val="List Paragraph"/>
    <w:basedOn w:val="a"/>
    <w:uiPriority w:val="34"/>
    <w:qFormat/>
    <w:rsid w:val="00550D43"/>
    <w:pPr>
      <w:ind w:leftChars="400" w:left="840"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550D43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26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6CC0"/>
    <w:rPr>
      <w:rFonts w:ascii="Century" w:eastAsia="ＭＳ 明朝" w:hAnsi="Century"/>
      <w:szCs w:val="24"/>
    </w:rPr>
  </w:style>
  <w:style w:type="paragraph" w:styleId="a8">
    <w:name w:val="footer"/>
    <w:basedOn w:val="a"/>
    <w:link w:val="a9"/>
    <w:uiPriority w:val="99"/>
    <w:unhideWhenUsed/>
    <w:rsid w:val="00C26C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6CC0"/>
    <w:rPr>
      <w:rFonts w:ascii="Century" w:eastAsia="ＭＳ 明朝" w:hAnsi="Century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26C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6CC0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26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副題1"/>
    <w:basedOn w:val="a"/>
    <w:next w:val="a"/>
    <w:link w:val="ad"/>
    <w:uiPriority w:val="11"/>
    <w:qFormat/>
    <w:rsid w:val="00C26CC0"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d">
    <w:name w:val="副題 (文字)"/>
    <w:basedOn w:val="a0"/>
    <w:link w:val="11"/>
    <w:uiPriority w:val="11"/>
    <w:rsid w:val="00C26CC0"/>
    <w:rPr>
      <w:rFonts w:asciiTheme="majorHAnsi" w:eastAsia="ＭＳ ゴシック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67B8F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BB14C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B14C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B14C2"/>
    <w:rPr>
      <w:rFonts w:ascii="Century" w:eastAsia="ＭＳ 明朝" w:hAnsi="Century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B14C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B14C2"/>
    <w:rPr>
      <w:rFonts w:ascii="Century" w:eastAsia="ＭＳ 明朝" w:hAnsi="Century"/>
      <w:b/>
      <w:bCs/>
      <w:szCs w:val="24"/>
    </w:rPr>
  </w:style>
  <w:style w:type="paragraph" w:styleId="af4">
    <w:name w:val="Revision"/>
    <w:hidden/>
    <w:uiPriority w:val="99"/>
    <w:semiHidden/>
    <w:rsid w:val="00BB14C2"/>
    <w:rPr>
      <w:rFonts w:ascii="Century" w:eastAsia="ＭＳ 明朝" w:hAnsi="Century"/>
      <w:szCs w:val="24"/>
    </w:rPr>
  </w:style>
  <w:style w:type="paragraph" w:styleId="Web">
    <w:name w:val="Normal (Web)"/>
    <w:basedOn w:val="a"/>
    <w:uiPriority w:val="99"/>
    <w:semiHidden/>
    <w:unhideWhenUsed/>
    <w:rsid w:val="007C3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ui-provider">
    <w:name w:val="ui-provider"/>
    <w:basedOn w:val="a0"/>
    <w:rsid w:val="001D3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6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E451960F-F471-4033-84A2-8BFB6384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2024-10-08T05:55:00Z</dcterms:created>
  <dcterms:modified xsi:type="dcterms:W3CDTF">2024-10-24T22:20:00Z</dcterms:modified>
</cp:coreProperties>
</file>